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A2B6" w14:textId="77777777" w:rsidR="005A7997" w:rsidRPr="003A5F38" w:rsidRDefault="00942401">
      <w:pPr>
        <w:spacing w:after="80"/>
        <w:jc w:val="center"/>
        <w:rPr>
          <w:rFonts w:ascii="Segoe UI" w:hAnsi="Segoe UI" w:cs="Segoe UI"/>
        </w:rPr>
      </w:pPr>
      <w:r w:rsidRPr="003A5F38">
        <w:rPr>
          <w:rFonts w:ascii="Segoe UI" w:hAnsi="Segoe UI" w:cs="Segoe UI"/>
          <w:b/>
          <w:bCs/>
          <w:sz w:val="36"/>
          <w:szCs w:val="36"/>
        </w:rPr>
        <w:t>FORMULARZ OFERTY</w:t>
      </w:r>
    </w:p>
    <w:p w14:paraId="7CBB03C5" w14:textId="77777777" w:rsidR="005A7997" w:rsidRPr="003A5F38" w:rsidRDefault="00942401">
      <w:pPr>
        <w:spacing w:after="80"/>
        <w:jc w:val="center"/>
        <w:rPr>
          <w:rFonts w:ascii="Segoe UI" w:hAnsi="Segoe UI" w:cs="Segoe UI"/>
        </w:rPr>
      </w:pPr>
      <w:r w:rsidRPr="003A5F38">
        <w:rPr>
          <w:rFonts w:ascii="Segoe UI" w:hAnsi="Segoe UI" w:cs="Segoe UI"/>
          <w:b/>
          <w:bCs/>
        </w:rPr>
        <w:t>Postępowanie o udzielenie zamówienia na usługę wynajmu, dostawy, montażu, obsługi i demontażu infrastruktury sanitarnej oraz kontenerowej</w:t>
      </w:r>
    </w:p>
    <w:p w14:paraId="2D8C8CBC" w14:textId="77777777" w:rsidR="005A7997" w:rsidRPr="003A5F38" w:rsidRDefault="00942401">
      <w:pPr>
        <w:spacing w:after="240"/>
        <w:jc w:val="center"/>
        <w:rPr>
          <w:rFonts w:ascii="Segoe UI" w:hAnsi="Segoe UI" w:cs="Segoe UI"/>
        </w:rPr>
      </w:pPr>
      <w:r w:rsidRPr="003A5F38">
        <w:rPr>
          <w:rFonts w:ascii="Segoe UI" w:hAnsi="Segoe UI" w:cs="Segoe UI"/>
          <w:b/>
          <w:bCs/>
        </w:rPr>
        <w:t xml:space="preserve">podczas Łódź </w:t>
      </w:r>
      <w:proofErr w:type="spellStart"/>
      <w:r w:rsidRPr="003A5F38">
        <w:rPr>
          <w:rFonts w:ascii="Segoe UI" w:hAnsi="Segoe UI" w:cs="Segoe UI"/>
          <w:b/>
          <w:bCs/>
        </w:rPr>
        <w:t>Summer</w:t>
      </w:r>
      <w:proofErr w:type="spellEnd"/>
      <w:r w:rsidRPr="003A5F38">
        <w:rPr>
          <w:rFonts w:ascii="Segoe UI" w:hAnsi="Segoe UI" w:cs="Segoe UI"/>
          <w:b/>
          <w:bCs/>
        </w:rPr>
        <w:t xml:space="preserve"> Festival 2026</w:t>
      </w:r>
    </w:p>
    <w:p w14:paraId="03FFDEFE" w14:textId="77777777" w:rsidR="005A7997" w:rsidRPr="003A5F38" w:rsidRDefault="005A7997">
      <w:pPr>
        <w:spacing w:after="40"/>
        <w:rPr>
          <w:rFonts w:ascii="Segoe UI" w:hAnsi="Segoe UI" w:cs="Segoe UI"/>
        </w:rPr>
      </w:pPr>
    </w:p>
    <w:p w14:paraId="0A1A6FD2" w14:textId="77777777" w:rsidR="005A7997" w:rsidRPr="003A5F38" w:rsidRDefault="00942401" w:rsidP="00001445">
      <w:pPr>
        <w:spacing w:after="80"/>
        <w:ind w:left="280"/>
        <w:jc w:val="both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1. Pełna nazwa i adres Zamawiającego</w:t>
      </w:r>
      <w:r w:rsidR="0028304F">
        <w:rPr>
          <w:rFonts w:ascii="Segoe UI" w:hAnsi="Segoe UI" w:cs="Segoe UI"/>
        </w:rPr>
        <w:t>: Łódzka Organizacja</w:t>
      </w:r>
      <w:r w:rsidR="0028304F" w:rsidRPr="0028304F">
        <w:rPr>
          <w:rFonts w:ascii="Segoe UI" w:hAnsi="Segoe UI" w:cs="Segoe UI"/>
        </w:rPr>
        <w:t xml:space="preserve"> Turystyczn</w:t>
      </w:r>
      <w:r w:rsidR="00023138">
        <w:rPr>
          <w:rFonts w:ascii="Segoe UI" w:hAnsi="Segoe UI" w:cs="Segoe UI"/>
        </w:rPr>
        <w:t>a</w:t>
      </w:r>
      <w:r w:rsidR="0028304F" w:rsidRPr="0028304F">
        <w:rPr>
          <w:rFonts w:ascii="Segoe UI" w:hAnsi="Segoe UI" w:cs="Segoe UI"/>
        </w:rPr>
        <w:t xml:space="preserve"> z siedzibą w Łodzi, przy ul. Piotrkowskiej 28 lok. 2U, 90-269 Łódź, </w:t>
      </w:r>
      <w:r w:rsidR="0028304F">
        <w:rPr>
          <w:rFonts w:ascii="Segoe UI" w:hAnsi="Segoe UI" w:cs="Segoe UI"/>
        </w:rPr>
        <w:t>wpisana</w:t>
      </w:r>
      <w:r w:rsidR="0028304F" w:rsidRPr="0028304F">
        <w:rPr>
          <w:rFonts w:ascii="Segoe UI" w:hAnsi="Segoe UI" w:cs="Segoe UI"/>
        </w:rPr>
        <w:t xml:space="preserve"> do rejestru przedsiębiorców oraz rejestru stowarzyszeń, innych organizacji społecznych i zawodowych, fundacji oraz publicznych zakładów opieki zdrowotnej Krajowego Rejestru Sądowego,  prowadzonego przez Sąd Rejonowy dla Łodzi-Śródmieścia w Łodzi, XX Wydział Gospodarczy Krajowego Rejestru Sądowego pod numerem KRS: 0000676009, posługującą się numerem NIP: 725219925</w:t>
      </w:r>
      <w:r w:rsidR="0028304F">
        <w:rPr>
          <w:rFonts w:ascii="Segoe UI" w:hAnsi="Segoe UI" w:cs="Segoe UI"/>
        </w:rPr>
        <w:t>2 oraz numerem REGON: 367173450.</w:t>
      </w:r>
    </w:p>
    <w:p w14:paraId="334091F3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2. Termin i miejsce składania ofert, forma składania (papierowa).</w:t>
      </w:r>
    </w:p>
    <w:p w14:paraId="4F2BD5C4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 xml:space="preserve">3. Termin związania ofertą </w:t>
      </w:r>
      <w:r w:rsidR="003A5F38" w:rsidRPr="003A5F38">
        <w:rPr>
          <w:rFonts w:ascii="Segoe UI" w:hAnsi="Segoe UI" w:cs="Segoe UI"/>
        </w:rPr>
        <w:t>-</w:t>
      </w:r>
      <w:r w:rsidRPr="003A5F38">
        <w:rPr>
          <w:rFonts w:ascii="Segoe UI" w:hAnsi="Segoe UI" w:cs="Segoe UI"/>
        </w:rPr>
        <w:t xml:space="preserve"> 30 dni od upływu terminu składania ofert</w:t>
      </w:r>
      <w:r w:rsidR="003A5F38" w:rsidRPr="003A5F38">
        <w:rPr>
          <w:rFonts w:ascii="Segoe UI" w:hAnsi="Segoe UI" w:cs="Segoe UI"/>
        </w:rPr>
        <w:t xml:space="preserve"> </w:t>
      </w:r>
      <w:r w:rsidRPr="003A5F38">
        <w:rPr>
          <w:rFonts w:ascii="Segoe UI" w:hAnsi="Segoe UI" w:cs="Segoe UI"/>
        </w:rPr>
        <w:t>oraz forma wadium, jeżeli wymagana.</w:t>
      </w:r>
    </w:p>
    <w:p w14:paraId="5FB4ACC6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4. Dane do kontaktu po stronie Zamawiającego (osoba, e-mail, telefon).</w:t>
      </w:r>
    </w:p>
    <w:p w14:paraId="31550956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5. Stawka VAT właściwa dla zamówienia oraz waluta rozliczenia (PLN); ewentualne odrębne stawki dla poszczególnych pozycji</w:t>
      </w:r>
      <w:r w:rsidR="003A5F38" w:rsidRPr="003A5F38">
        <w:rPr>
          <w:rFonts w:ascii="Segoe UI" w:hAnsi="Segoe UI" w:cs="Segoe UI"/>
        </w:rPr>
        <w:t xml:space="preserve"> – 23%</w:t>
      </w:r>
    </w:p>
    <w:p w14:paraId="2654072E" w14:textId="77777777" w:rsidR="005A7997" w:rsidRPr="003A5F38" w:rsidRDefault="00942401">
      <w:pPr>
        <w:pStyle w:val="Nagwek2"/>
        <w:spacing w:before="200" w:after="120"/>
        <w:rPr>
          <w:rFonts w:ascii="Segoe UI" w:hAnsi="Segoe UI" w:cs="Segoe UI"/>
          <w:color w:val="auto"/>
        </w:rPr>
      </w:pPr>
      <w:r w:rsidRPr="003A5F38">
        <w:rPr>
          <w:rFonts w:ascii="Segoe UI" w:hAnsi="Segoe UI" w:cs="Segoe UI"/>
          <w:b/>
          <w:bCs/>
          <w:color w:val="auto"/>
          <w:sz w:val="24"/>
          <w:szCs w:val="24"/>
        </w:rPr>
        <w:t>I. Dane Zamawiającego i postępowania</w:t>
      </w:r>
    </w:p>
    <w:tbl>
      <w:tblPr>
        <w:tblW w:w="5000" w:type="pct"/>
        <w:tblInd w:w="9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999999"/>
          <w:insideV w:val="single" w:sz="4" w:space="0" w:color="99999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9"/>
        <w:gridCol w:w="5567"/>
      </w:tblGrid>
      <w:tr w:rsidR="003A5F38" w:rsidRPr="003A5F38" w14:paraId="4B05FBCD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A42883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Zamawiający (nazwa, forma prawna):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B2D0EE" w14:textId="749988C4" w:rsidR="005A7997" w:rsidRPr="003A5F38" w:rsidRDefault="0028304F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Stowarzyszenie Łódzka Organizacja Turystyczna z/s w Łodzi</w:t>
            </w:r>
          </w:p>
        </w:tc>
      </w:tr>
      <w:tr w:rsidR="003A5F38" w:rsidRPr="003A5F38" w14:paraId="4D5E44F3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99B570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D25046" w14:textId="4120B0A1" w:rsidR="005A7997" w:rsidRPr="003A5F38" w:rsidRDefault="0028304F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ul. Piotrkowska</w:t>
            </w:r>
            <w:r w:rsidRPr="0028304F">
              <w:rPr>
                <w:rFonts w:ascii="Segoe UI" w:hAnsi="Segoe UI" w:cs="Segoe UI"/>
                <w:sz w:val="20"/>
                <w:szCs w:val="20"/>
              </w:rPr>
              <w:t xml:space="preserve"> 28 lok. 2U, 90-269 Łódź</w:t>
            </w:r>
          </w:p>
        </w:tc>
      </w:tr>
      <w:tr w:rsidR="003A5F38" w:rsidRPr="003A5F38" w14:paraId="0D0AAB16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880EF8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NIP / REGON / KRS Zamawiającego: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B32120" w14:textId="1E24D9D8" w:rsidR="005A7997" w:rsidRPr="003A5F38" w:rsidRDefault="0028304F">
            <w:pPr>
              <w:spacing w:before="40" w:after="40"/>
              <w:rPr>
                <w:rFonts w:ascii="Segoe UI" w:hAnsi="Segoe UI" w:cs="Segoe UI"/>
              </w:rPr>
            </w:pPr>
            <w:r w:rsidRPr="0028304F">
              <w:rPr>
                <w:rFonts w:ascii="Segoe UI" w:hAnsi="Segoe UI" w:cs="Segoe UI"/>
                <w:sz w:val="20"/>
                <w:szCs w:val="20"/>
              </w:rPr>
              <w:t xml:space="preserve">NIP: 7252199252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/ </w:t>
            </w:r>
            <w:r w:rsidRPr="0028304F">
              <w:rPr>
                <w:rFonts w:ascii="Segoe UI" w:hAnsi="Segoe UI" w:cs="Segoe UI"/>
                <w:sz w:val="20"/>
                <w:szCs w:val="20"/>
              </w:rPr>
              <w:t>REGON: 367173450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/ KRS: </w:t>
            </w:r>
            <w:r w:rsidRPr="0028304F">
              <w:rPr>
                <w:rFonts w:ascii="Segoe UI" w:hAnsi="Segoe UI" w:cs="Segoe UI"/>
                <w:sz w:val="20"/>
                <w:szCs w:val="20"/>
              </w:rPr>
              <w:t>0000676009</w:t>
            </w:r>
          </w:p>
        </w:tc>
      </w:tr>
      <w:tr w:rsidR="003A5F38" w:rsidRPr="003A5F38" w14:paraId="5DAC673E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521207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Nazwa postępowania: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8A88B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 xml:space="preserve">Wynajem, dostawa, montaż, obsługa i demontaż infrastruktury sanitarnej oraz kontenerowej podczas Łódź </w:t>
            </w:r>
            <w:proofErr w:type="spellStart"/>
            <w:r w:rsidRPr="003A5F38">
              <w:rPr>
                <w:rFonts w:ascii="Segoe UI" w:hAnsi="Segoe UI" w:cs="Segoe UI"/>
                <w:sz w:val="20"/>
                <w:szCs w:val="20"/>
              </w:rPr>
              <w:t>Summer</w:t>
            </w:r>
            <w:proofErr w:type="spellEnd"/>
            <w:r w:rsidRPr="003A5F38">
              <w:rPr>
                <w:rFonts w:ascii="Segoe UI" w:hAnsi="Segoe UI" w:cs="Segoe UI"/>
                <w:sz w:val="20"/>
                <w:szCs w:val="20"/>
              </w:rPr>
              <w:t xml:space="preserve"> Festival 2026</w:t>
            </w:r>
          </w:p>
        </w:tc>
      </w:tr>
      <w:tr w:rsidR="003A5F38" w:rsidRPr="003A5F38" w14:paraId="1DBAB3D8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019249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Numer postępowania: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55DAE0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4200E2E9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923199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Termin składania ofert: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858309" w14:textId="7CD1EA3E" w:rsidR="005A7997" w:rsidRPr="003A5F38" w:rsidRDefault="00AD58E8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27 maja 2026 roku, godzina 12.00</w:t>
            </w:r>
          </w:p>
        </w:tc>
      </w:tr>
      <w:tr w:rsidR="003A5F38" w:rsidRPr="003A5F38" w14:paraId="66D6C143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0DDB0A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Osoba do kontaktu po stronie Zamawiającego: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98D2AB" w14:textId="6AA3FA94" w:rsidR="005A7997" w:rsidRPr="003A5F38" w:rsidRDefault="00AD58E8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Tomasz Koralewski, </w:t>
            </w:r>
            <w:hyperlink r:id="rId7" w:history="1">
              <w:r w:rsidRPr="00047D2F">
                <w:rPr>
                  <w:rStyle w:val="Hipercze"/>
                  <w:rFonts w:ascii="Segoe UI" w:hAnsi="Segoe UI" w:cs="Segoe UI"/>
                  <w:sz w:val="20"/>
                  <w:szCs w:val="20"/>
                </w:rPr>
                <w:t>tomasz.koralewski@lodz.travel</w:t>
              </w:r>
            </w:hyperlink>
            <w:r>
              <w:rPr>
                <w:rFonts w:ascii="Segoe UI" w:hAnsi="Segoe UI" w:cs="Segoe UI"/>
                <w:sz w:val="20"/>
                <w:szCs w:val="20"/>
              </w:rPr>
              <w:t xml:space="preserve">, 722 005 318. </w:t>
            </w:r>
          </w:p>
        </w:tc>
      </w:tr>
    </w:tbl>
    <w:p w14:paraId="57C10AB2" w14:textId="77777777" w:rsidR="005A7997" w:rsidRPr="003A5F38" w:rsidRDefault="00942401">
      <w:pPr>
        <w:pStyle w:val="Nagwek2"/>
        <w:spacing w:before="200" w:after="120"/>
        <w:rPr>
          <w:rFonts w:ascii="Segoe UI" w:hAnsi="Segoe UI" w:cs="Segoe UI"/>
          <w:color w:val="auto"/>
        </w:rPr>
      </w:pPr>
      <w:r w:rsidRPr="003A5F38">
        <w:rPr>
          <w:rFonts w:ascii="Segoe UI" w:hAnsi="Segoe UI" w:cs="Segoe UI"/>
          <w:b/>
          <w:bCs/>
          <w:color w:val="auto"/>
          <w:sz w:val="24"/>
          <w:szCs w:val="24"/>
        </w:rPr>
        <w:t>II. Dane Wykonawcy</w:t>
      </w:r>
    </w:p>
    <w:p w14:paraId="23C422F6" w14:textId="77777777" w:rsidR="005A7997" w:rsidRPr="003A5F38" w:rsidRDefault="00942401">
      <w:pPr>
        <w:spacing w:after="10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My, niżej podpisani, działając w imieniu i na rzecz Wykonawcy:</w:t>
      </w:r>
    </w:p>
    <w:tbl>
      <w:tblPr>
        <w:tblW w:w="5000" w:type="pct"/>
        <w:tblInd w:w="9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999999"/>
          <w:insideV w:val="single" w:sz="4" w:space="0" w:color="99999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9"/>
        <w:gridCol w:w="5567"/>
      </w:tblGrid>
      <w:tr w:rsidR="003A5F38" w:rsidRPr="003A5F38" w14:paraId="42EA9F1D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7DF81B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A3FB41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4DE9416A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E705B6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Adres siedziby: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D2D95A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16B4987D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7F52AF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Adres do korespondencji (jeżeli inny):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93A884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68CFC5B9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4AA04B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F42F85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182A2965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E14432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01DA8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04C942FB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82B6D3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KRS / wpis CEIDG (nr):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AC79CB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66E5A73D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1B4FAE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Forma prawna: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C9E68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7415B231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4DB67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Osoba do kontaktu w sprawie oferty: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5E9F65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0A44753E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61ED18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E-mail kontaktowy: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D1B61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6C5E5B46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5284F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Numer telefonu: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C4EA54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  <w:tr w:rsidR="003A5F38" w:rsidRPr="003A5F38" w14:paraId="4A92D0BE" w14:textId="77777777">
        <w:tc>
          <w:tcPr>
            <w:tcW w:w="4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E0868F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Adres do doręczeń elektronicznych:</w:t>
            </w:r>
          </w:p>
        </w:tc>
        <w:tc>
          <w:tcPr>
            <w:tcW w:w="5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971F27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__________________________</w:t>
            </w:r>
          </w:p>
        </w:tc>
      </w:tr>
    </w:tbl>
    <w:p w14:paraId="7D5EDDFD" w14:textId="77777777" w:rsidR="005A7997" w:rsidRPr="003A5F38" w:rsidRDefault="00942401">
      <w:pPr>
        <w:pStyle w:val="Nagwek2"/>
        <w:spacing w:before="200" w:after="120"/>
        <w:rPr>
          <w:rFonts w:ascii="Segoe UI" w:hAnsi="Segoe UI" w:cs="Segoe UI"/>
          <w:color w:val="auto"/>
        </w:rPr>
      </w:pPr>
      <w:r w:rsidRPr="003A5F38">
        <w:rPr>
          <w:rFonts w:ascii="Segoe UI" w:hAnsi="Segoe UI" w:cs="Segoe UI"/>
          <w:b/>
          <w:bCs/>
          <w:color w:val="auto"/>
          <w:sz w:val="24"/>
          <w:szCs w:val="24"/>
        </w:rPr>
        <w:t>III. Przedmiot i termin realizacji zamówienia</w:t>
      </w:r>
    </w:p>
    <w:p w14:paraId="3B77325D" w14:textId="77777777" w:rsidR="005A7997" w:rsidRPr="003A5F38" w:rsidRDefault="00942401">
      <w:pPr>
        <w:spacing w:after="12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 xml:space="preserve">Składamy ofertę na realizację usługi wynajmu, dostawy, montażu, obsługi i demontażu infrastruktury sanitarnej oraz kontenerowej podczas Łódź </w:t>
      </w:r>
      <w:proofErr w:type="spellStart"/>
      <w:r w:rsidRPr="003A5F38">
        <w:rPr>
          <w:rFonts w:ascii="Segoe UI" w:hAnsi="Segoe UI" w:cs="Segoe UI"/>
        </w:rPr>
        <w:t>Summer</w:t>
      </w:r>
      <w:proofErr w:type="spellEnd"/>
      <w:r w:rsidRPr="003A5F38">
        <w:rPr>
          <w:rFonts w:ascii="Segoe UI" w:hAnsi="Segoe UI" w:cs="Segoe UI"/>
        </w:rPr>
        <w:t xml:space="preserve"> Festival 2026, zgodnie z Opisem Przedmiotu Zamówienia (dalej: „OPZ”) stanowiącym załącznik do dokumentacji postępowania.</w:t>
      </w:r>
    </w:p>
    <w:p w14:paraId="66D3F293" w14:textId="77777777" w:rsidR="005A7997" w:rsidRPr="003A5F38" w:rsidRDefault="00942401">
      <w:pPr>
        <w:spacing w:after="120"/>
        <w:rPr>
          <w:rFonts w:ascii="Segoe UI" w:hAnsi="Segoe UI" w:cs="Segoe UI"/>
        </w:rPr>
      </w:pPr>
      <w:r w:rsidRPr="003A5F38">
        <w:rPr>
          <w:rFonts w:ascii="Segoe UI" w:hAnsi="Segoe UI" w:cs="Segoe UI"/>
          <w:b/>
          <w:bCs/>
        </w:rPr>
        <w:t>Kluczowe terminy realizacji:</w:t>
      </w:r>
    </w:p>
    <w:p w14:paraId="6C0DD49B" w14:textId="77777777" w:rsidR="005A7997" w:rsidRPr="003A5F38" w:rsidRDefault="00942401" w:rsidP="00001445">
      <w:pPr>
        <w:spacing w:after="60"/>
        <w:ind w:left="280"/>
        <w:jc w:val="both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Okres realizacji zamówienia: od 13.07.2026 r. do 10.08.2026 r.</w:t>
      </w:r>
    </w:p>
    <w:p w14:paraId="69A22B07" w14:textId="2F4897A0" w:rsidR="005A7997" w:rsidRPr="003A5F38" w:rsidRDefault="00942401" w:rsidP="00001445">
      <w:pPr>
        <w:spacing w:after="60"/>
        <w:ind w:left="280"/>
        <w:jc w:val="both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 xml:space="preserve">• Wydarzenie główne (impreza masowa): 24–26.07.2026 r., na </w:t>
      </w:r>
      <w:r w:rsidR="0028304F">
        <w:rPr>
          <w:rFonts w:ascii="Segoe UI" w:hAnsi="Segoe UI" w:cs="Segoe UI"/>
        </w:rPr>
        <w:t>Terenie Wydarzenia</w:t>
      </w:r>
      <w:r w:rsidR="0028304F" w:rsidRPr="0028304F">
        <w:rPr>
          <w:rFonts w:ascii="Segoe UI" w:hAnsi="Segoe UI" w:cs="Segoe UI"/>
        </w:rPr>
        <w:t xml:space="preserve"> – Błonia Łódzkie przy zbiegu ul. Konstantynowskiej i ul. </w:t>
      </w:r>
      <w:proofErr w:type="spellStart"/>
      <w:r w:rsidR="0028304F" w:rsidRPr="0028304F">
        <w:rPr>
          <w:rFonts w:ascii="Segoe UI" w:hAnsi="Segoe UI" w:cs="Segoe UI"/>
        </w:rPr>
        <w:t>Ju</w:t>
      </w:r>
      <w:r w:rsidR="00AD58E8">
        <w:rPr>
          <w:rFonts w:ascii="Segoe UI" w:hAnsi="Segoe UI" w:cs="Segoe UI"/>
        </w:rPr>
        <w:t>sz</w:t>
      </w:r>
      <w:r w:rsidR="0028304F" w:rsidRPr="0028304F">
        <w:rPr>
          <w:rFonts w:ascii="Segoe UI" w:hAnsi="Segoe UI" w:cs="Segoe UI"/>
        </w:rPr>
        <w:t>czakiewicza</w:t>
      </w:r>
      <w:proofErr w:type="spellEnd"/>
      <w:r w:rsidR="00023138">
        <w:rPr>
          <w:rFonts w:ascii="Segoe UI" w:hAnsi="Segoe UI" w:cs="Segoe UI"/>
        </w:rPr>
        <w:t xml:space="preserve"> w Łodzi</w:t>
      </w:r>
      <w:r w:rsidR="0028304F">
        <w:rPr>
          <w:rFonts w:ascii="Segoe UI" w:hAnsi="Segoe UI" w:cs="Segoe UI"/>
        </w:rPr>
        <w:t xml:space="preserve"> </w:t>
      </w:r>
      <w:r w:rsidR="009D6C38" w:rsidRPr="009D6C38">
        <w:rPr>
          <w:rFonts w:ascii="Segoe UI" w:hAnsi="Segoe UI" w:cs="Segoe UI"/>
        </w:rPr>
        <w:t>oraz lokalizacje dodatkowe w obrębie do 3 km od Terenu Wydarzenia</w:t>
      </w:r>
      <w:r w:rsidR="009D6C38" w:rsidRPr="009D6C38" w:rsidDel="0028304F">
        <w:rPr>
          <w:rFonts w:ascii="Segoe UI" w:hAnsi="Segoe UI" w:cs="Segoe UI"/>
        </w:rPr>
        <w:t xml:space="preserve"> </w:t>
      </w:r>
    </w:p>
    <w:p w14:paraId="0D599AF7" w14:textId="75F98CE1" w:rsidR="005A7997" w:rsidRPr="003A5F38" w:rsidRDefault="00942401" w:rsidP="00001445">
      <w:pPr>
        <w:spacing w:after="60"/>
        <w:ind w:left="280"/>
        <w:jc w:val="both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Gotowość wszystkich kabin toaletowych do użytku: najpóźniej do godz. 12:00 w dniu 23.07.2026</w:t>
      </w:r>
      <w:r w:rsidR="0028304F">
        <w:rPr>
          <w:rFonts w:ascii="Segoe UI" w:hAnsi="Segoe UI" w:cs="Segoe UI"/>
        </w:rPr>
        <w:t> </w:t>
      </w:r>
      <w:r w:rsidRPr="003A5F38">
        <w:rPr>
          <w:rFonts w:ascii="Segoe UI" w:hAnsi="Segoe UI" w:cs="Segoe UI"/>
        </w:rPr>
        <w:t>r.</w:t>
      </w:r>
    </w:p>
    <w:p w14:paraId="419AAD07" w14:textId="77777777" w:rsidR="005A7997" w:rsidRPr="003A5F38" w:rsidRDefault="00942401" w:rsidP="00001445">
      <w:pPr>
        <w:spacing w:after="60"/>
        <w:ind w:left="280"/>
        <w:jc w:val="both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Demontaż kabin toaletowych: po zakończeniu wydarzenia i rozejściu uczestników w dniu 27.07.2026 r.</w:t>
      </w:r>
    </w:p>
    <w:p w14:paraId="65ECC154" w14:textId="77777777" w:rsidR="005A7997" w:rsidRPr="003A5F38" w:rsidRDefault="00942401" w:rsidP="00001445">
      <w:pPr>
        <w:spacing w:after="60"/>
        <w:ind w:left="280"/>
        <w:jc w:val="both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Montaż, gotowość, wykorzystanie i demontaż kontenerów: zgodnie z harmonogramami dla Obszarów 1–4 oraz lokalizacji dodatkowych, określonymi w OPZ.</w:t>
      </w:r>
    </w:p>
    <w:p w14:paraId="46C1A0E9" w14:textId="77777777" w:rsidR="005A7997" w:rsidRPr="003A5F38" w:rsidRDefault="00942401" w:rsidP="00001445">
      <w:pPr>
        <w:spacing w:after="60"/>
        <w:ind w:left="280"/>
        <w:jc w:val="both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Czas reakcji na zgłoszenie awarii: maksymalnie 1 godzina.</w:t>
      </w:r>
    </w:p>
    <w:p w14:paraId="0D46EBFB" w14:textId="77777777" w:rsidR="005A7997" w:rsidRPr="003A5F38" w:rsidRDefault="00942401">
      <w:pPr>
        <w:pStyle w:val="Nagwek2"/>
        <w:spacing w:before="200" w:after="120"/>
        <w:rPr>
          <w:rFonts w:ascii="Segoe UI" w:hAnsi="Segoe UI" w:cs="Segoe UI"/>
          <w:color w:val="auto"/>
        </w:rPr>
      </w:pPr>
      <w:r w:rsidRPr="003A5F38">
        <w:rPr>
          <w:rFonts w:ascii="Segoe UI" w:hAnsi="Segoe UI" w:cs="Segoe UI"/>
          <w:b/>
          <w:bCs/>
          <w:color w:val="auto"/>
          <w:sz w:val="24"/>
          <w:szCs w:val="24"/>
        </w:rPr>
        <w:t>IV. Cena ofertowa</w:t>
      </w:r>
    </w:p>
    <w:p w14:paraId="74D7ADC9" w14:textId="77777777" w:rsidR="005A7997" w:rsidRPr="003A5F38" w:rsidRDefault="00942401">
      <w:pPr>
        <w:spacing w:after="10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Oferujemy realizację przedmiotu zamówienia za poniższe wynagrodzenie:</w:t>
      </w:r>
    </w:p>
    <w:tbl>
      <w:tblPr>
        <w:tblW w:w="5000" w:type="pct"/>
        <w:tblInd w:w="9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999999"/>
          <w:insideV w:val="single" w:sz="4" w:space="0" w:color="99999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6"/>
        <w:gridCol w:w="973"/>
        <w:gridCol w:w="877"/>
        <w:gridCol w:w="797"/>
        <w:gridCol w:w="973"/>
      </w:tblGrid>
      <w:tr w:rsidR="003A5F38" w:rsidRPr="003A5F38" w14:paraId="44039EB9" w14:textId="77777777">
        <w:trPr>
          <w:tblHeader/>
        </w:trPr>
        <w:tc>
          <w:tcPr>
            <w:tcW w:w="5400" w:type="dxa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32DB4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Pozycja</w:t>
            </w:r>
          </w:p>
        </w:tc>
        <w:tc>
          <w:tcPr>
            <w:tcW w:w="0" w:type="auto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13E65F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Wartość netto (PLN)</w:t>
            </w:r>
          </w:p>
        </w:tc>
        <w:tc>
          <w:tcPr>
            <w:tcW w:w="0" w:type="auto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79BCB5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Stawka VAT (%)</w:t>
            </w:r>
          </w:p>
        </w:tc>
        <w:tc>
          <w:tcPr>
            <w:tcW w:w="0" w:type="auto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491856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Kwota VAT (PLN)</w:t>
            </w:r>
          </w:p>
        </w:tc>
        <w:tc>
          <w:tcPr>
            <w:tcW w:w="0" w:type="auto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377802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Wartość brutto (PLN)</w:t>
            </w:r>
          </w:p>
        </w:tc>
      </w:tr>
      <w:tr w:rsidR="003A5F38" w:rsidRPr="003A5F38" w14:paraId="0131BC87" w14:textId="77777777"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ECE94F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A. Zamówienie podstawowe (suma Formularza cenowego, pkt V)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BF6E30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F31641" w14:textId="77777777" w:rsidR="005A7997" w:rsidRPr="003A5F38" w:rsidRDefault="005A7997">
            <w:pPr>
              <w:spacing w:before="40" w:after="4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A9AE54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91A9F4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69919367" w14:textId="77777777"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1A3413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B. Prawo opcji (maksymalnie 30% wartości zamówienia podstawowego)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4C9D1D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34293E" w14:textId="77777777" w:rsidR="005A7997" w:rsidRPr="003A5F38" w:rsidRDefault="005A7997">
            <w:pPr>
              <w:spacing w:before="40" w:after="4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1F02D8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BCF1B6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7C390780" w14:textId="77777777"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D0D0C7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C. ŁĄCZNA WARTOŚĆ OFERTY (A + B) brutto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E62D86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6D2F3E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BA34E4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8BE0B9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</w:tbl>
    <w:p w14:paraId="32E1A1BA" w14:textId="77777777" w:rsidR="005A7997" w:rsidRPr="003A5F38" w:rsidRDefault="00942401">
      <w:pPr>
        <w:spacing w:before="140" w:after="12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Łączna wartość oferty (zamówienie podstawowe) słownie brutto:</w:t>
      </w:r>
    </w:p>
    <w:p w14:paraId="15062986" w14:textId="77777777" w:rsidR="005A7997" w:rsidRPr="003A5F38" w:rsidRDefault="00942401">
      <w:pPr>
        <w:spacing w:after="12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____________________________________________________ PLN</w:t>
      </w:r>
    </w:p>
    <w:p w14:paraId="2873C210" w14:textId="77777777" w:rsidR="005A7997" w:rsidRPr="003A5F38" w:rsidRDefault="00942401">
      <w:pPr>
        <w:spacing w:after="12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Łączna wartość oferty z prawem opcji słownie brutto:</w:t>
      </w:r>
    </w:p>
    <w:p w14:paraId="7BE8A51E" w14:textId="77777777" w:rsidR="005A7997" w:rsidRPr="003A5F38" w:rsidRDefault="00942401">
      <w:pPr>
        <w:spacing w:after="12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____________________________________________________ PLN</w:t>
      </w:r>
    </w:p>
    <w:p w14:paraId="271370C7" w14:textId="77777777" w:rsidR="005A7997" w:rsidRPr="003A5F38" w:rsidRDefault="00942401">
      <w:pPr>
        <w:spacing w:before="140" w:after="120"/>
        <w:rPr>
          <w:rFonts w:ascii="Segoe UI" w:hAnsi="Segoe UI" w:cs="Segoe UI"/>
        </w:rPr>
      </w:pPr>
      <w:r w:rsidRPr="003A5F38">
        <w:rPr>
          <w:rFonts w:ascii="Segoe UI" w:hAnsi="Segoe UI" w:cs="Segoe UI"/>
          <w:b/>
          <w:bCs/>
        </w:rPr>
        <w:t>Zastrzeżenie:</w:t>
      </w:r>
    </w:p>
    <w:p w14:paraId="2FDA45F4" w14:textId="77777777" w:rsidR="005A7997" w:rsidRPr="003A5F38" w:rsidRDefault="00942401" w:rsidP="00001445">
      <w:pPr>
        <w:spacing w:after="120"/>
        <w:jc w:val="both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Cena oferty obejmuje wszystkie koszty niezbędne do prawidłowej realizacji zamówienia, w tym w szczególności: transport, montaż, demontaż, serwis czystościowy i techniczno-sanitarny, asenizację, materiały eksploatacyjne (mydło, papier toaletowy, ręczniki papierowe, woda), personel (w tym dyżury sprzątające), sprzęt i maszyny, zakwaterowanie, wyżywienie oraz dojazdy personelu, wymaganą dokumentację techniczną, deklaracje zgodności, atesty i dokumenty dopuszczające do użytkowania podczas imprez masowych, wszystkie podatki, opłaty i daniny publicznoprawne oraz wszelkie inne koszty wynikające z OPZ i projektu/warunków umowy.</w:t>
      </w:r>
    </w:p>
    <w:p w14:paraId="63BA7C4D" w14:textId="77777777" w:rsidR="005A7997" w:rsidRPr="003A5F38" w:rsidRDefault="00942401">
      <w:pPr>
        <w:pStyle w:val="Nagwek2"/>
        <w:spacing w:before="200" w:after="120"/>
        <w:rPr>
          <w:rFonts w:ascii="Segoe UI" w:hAnsi="Segoe UI" w:cs="Segoe UI"/>
          <w:color w:val="auto"/>
        </w:rPr>
      </w:pPr>
      <w:r w:rsidRPr="003A5F38">
        <w:rPr>
          <w:rFonts w:ascii="Segoe UI" w:hAnsi="Segoe UI" w:cs="Segoe UI"/>
          <w:b/>
          <w:bCs/>
          <w:color w:val="auto"/>
          <w:sz w:val="24"/>
          <w:szCs w:val="24"/>
        </w:rPr>
        <w:t>V. Formularz cenowy – zamówienie podstawowe</w:t>
      </w:r>
    </w:p>
    <w:p w14:paraId="043F8DF0" w14:textId="77777777" w:rsidR="005A7997" w:rsidRPr="003A5F38" w:rsidRDefault="00942401">
      <w:pPr>
        <w:spacing w:after="140"/>
        <w:rPr>
          <w:rFonts w:ascii="Segoe UI" w:hAnsi="Segoe UI" w:cs="Segoe UI"/>
        </w:rPr>
      </w:pPr>
      <w:r w:rsidRPr="003A5F38">
        <w:rPr>
          <w:rFonts w:ascii="Segoe UI" w:hAnsi="Segoe UI" w:cs="Segoe UI"/>
          <w:i/>
          <w:iCs/>
        </w:rPr>
        <w:t>Wykonawca wypełnia kolumny cenowe. Wartość netto = ilość × cena jednostkowa netto. Wartość brutto = wartość netto + VAT. Suma kolumny „Wartość brutto” odpowiada pozycji A w pkt IV.</w:t>
      </w:r>
    </w:p>
    <w:tbl>
      <w:tblPr>
        <w:tblW w:w="5000" w:type="pct"/>
        <w:tblInd w:w="9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999999"/>
          <w:insideV w:val="single" w:sz="4" w:space="0" w:color="99999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713"/>
        <w:gridCol w:w="1190"/>
        <w:gridCol w:w="1589"/>
        <w:gridCol w:w="976"/>
        <w:gridCol w:w="1070"/>
        <w:gridCol w:w="637"/>
        <w:gridCol w:w="1184"/>
      </w:tblGrid>
      <w:tr w:rsidR="003A5F38" w:rsidRPr="003A5F38" w14:paraId="3492845B" w14:textId="77777777">
        <w:trPr>
          <w:tblHeader/>
        </w:trPr>
        <w:tc>
          <w:tcPr>
            <w:tcW w:w="600" w:type="dxa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34DC40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0" w:type="dxa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F22F3C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18"/>
                <w:szCs w:val="18"/>
              </w:rPr>
              <w:t>Element zamówienia</w:t>
            </w:r>
          </w:p>
        </w:tc>
        <w:tc>
          <w:tcPr>
            <w:tcW w:w="1300" w:type="dxa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0ADC2E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18"/>
                <w:szCs w:val="18"/>
              </w:rPr>
              <w:t>Ilość / jednostka</w:t>
            </w:r>
          </w:p>
        </w:tc>
        <w:tc>
          <w:tcPr>
            <w:tcW w:w="1600" w:type="dxa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AD79D8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18"/>
                <w:szCs w:val="18"/>
              </w:rPr>
              <w:t>Okres / uwagi</w:t>
            </w:r>
          </w:p>
        </w:tc>
        <w:tc>
          <w:tcPr>
            <w:tcW w:w="1200" w:type="dxa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2848F4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18"/>
                <w:szCs w:val="18"/>
              </w:rPr>
              <w:t>Cena jedn. netto (PLN)</w:t>
            </w:r>
          </w:p>
        </w:tc>
        <w:tc>
          <w:tcPr>
            <w:tcW w:w="1200" w:type="dxa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83B1A6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18"/>
                <w:szCs w:val="18"/>
              </w:rPr>
              <w:t>Wartość netto (PLN)</w:t>
            </w:r>
          </w:p>
        </w:tc>
        <w:tc>
          <w:tcPr>
            <w:tcW w:w="700" w:type="dxa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43148E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18"/>
                <w:szCs w:val="18"/>
              </w:rPr>
              <w:t>VAT (%)</w:t>
            </w:r>
          </w:p>
        </w:tc>
        <w:tc>
          <w:tcPr>
            <w:tcW w:w="1400" w:type="dxa"/>
            <w:shd w:val="solid" w:color="E8E8E8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7870F6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18"/>
                <w:szCs w:val="18"/>
              </w:rPr>
              <w:t>Wartość brutto (PLN)</w:t>
            </w:r>
          </w:p>
        </w:tc>
      </w:tr>
      <w:tr w:rsidR="003A5F38" w:rsidRPr="003A5F38" w14:paraId="615CB700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EC5B9D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839DF4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Przenośna kabina toaletowa typu STANDARD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4F86A9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600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DE63F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Gotowość do 23.07.2026 g. 12:00; demontaż po 27.07.2026; pełen serwis i asenizacja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A6EB76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A3C8FD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625174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DB83D0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66F9B7F1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E55F2E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lastRenderedPageBreak/>
              <w:t>2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813BEE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Pisuar przenośny 4-stanowiskowy (200 stanowisk łącznie wg OPZ)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E4F998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80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4817C7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Gotowość do 23.07.2026 g. 12:00; demontaż po 27.07.2026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C52C25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3B7535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0C766E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281D52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486C2B29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127AA3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F769C7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Kabina toaletowa dla osób z niepełnosprawnościami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A1B15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50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E0DD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Gotowość do 23.07.2026 g. 12:00; demontaż po 27.07.2026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06846D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134771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A88341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C04035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0C4DB77D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C0B21C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7DE3CC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Umywalnia ok. 40-stanowiskowa (łącznie 160 umywalek)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98B3E4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4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3A272C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Gotowość do 23.07.2026 g. 12:00; demontaż po 27.07.2026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FD6154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8BC304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C516BF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0649E6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4D860D29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84F7B7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1FE0EF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Umywalka przenośna 2-stanowiskowa (łącznie 600 umywalek)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04F861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300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B98CFC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Gotowość do 23.07.2026 g. 12:00; demontaż po 27.07.2026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28108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FCCF72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AF2374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EFE737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73DD7630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B3B21E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C4E2AB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Serwis i sprzątanie toalet w trakcie wydarzenia oraz po koncertach (do g. 13:00 dnia następnego), uzupełnianie środków czystości, asenizacja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3895AE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usługa ryczałtowa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D33310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Cały okres wydarzenia 24–26.07.2026 oraz dni przyległe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5ADA95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8063F0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86D7EA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15EACC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4EDE03FC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0C1231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2293E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Dyżur sprzątający scenę – 4 pracowników (2 strefy × 2 osoby) w godz. 8:00–22:00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91D8CA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4 osoby × dni dyżuru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36BA97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Dni festiwalowe 24–26.07.2026 (lub wg wskazania Zamawiającego)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A0FA6A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B379E4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580150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37199B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364CD06E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4BA8A0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90BFF2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Kontener typu SALKA (podwójny)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2054C5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10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60E9B3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Wg harmonogramów Obszarów 1–4 oraz lokalizacji dodatkowych z OPZ; wyposażenie zgodne z OPZ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F25397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7DA059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7D3DAB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B3799A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1D58B859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E4CA60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34AA7A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 xml:space="preserve">Kontener pojedynczy biuro/garderoba (stół, krzesła, </w:t>
            </w:r>
            <w:r w:rsidRPr="003A5F38">
              <w:rPr>
                <w:rFonts w:ascii="Segoe UI" w:hAnsi="Segoe UI" w:cs="Segoe UI"/>
                <w:sz w:val="18"/>
                <w:szCs w:val="18"/>
              </w:rPr>
              <w:lastRenderedPageBreak/>
              <w:t>klimatyzacja, kanapa, lustro, światło, przedłużacz)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7CEFDA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lastRenderedPageBreak/>
              <w:t>33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0A3665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Wg harmonogramów z OPZ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57D01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299809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BA50BC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B8105E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789572BE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A4EBC5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F5E2AC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Kontener WC damsko/męski z umywalkami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05AEF0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21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14E77B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Wg harmonogramów z OPZ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013FAA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F41866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58F15F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30AE24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1AF95DE0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5FD0CC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D9D9A2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Zbiornik do kontenerów sanitarnych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7EE62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7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5153BD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Obsługa zbiorników i asenizacja po stronie Wykonawcy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06828E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CB5607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B03F95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84067B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4256AA6F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930EE6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AF7410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Kontener prysznicowy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042981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4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B933B3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Wg harmonogramów z OPZ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011AFE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754842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61D87B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BAAB9F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4B392A53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D53C98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8245A5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Kontener mały typu kasa (ok. 2 × 2 m lub zbliżony)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B6AE25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2 szt.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3AE2A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Wg wskazania Zamawiającego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7D4A50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98BCB8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8CE0FF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A05DBE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1DA9CFA7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1985FF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366B4A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Sprzątanie kontenerów – 1 raz dziennie (montaż, wydarzenie, demontaż)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BEE633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usługa ryczałtowa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921715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W okresie realizacji zamówienia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8C5153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18CF0B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CBB66F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228735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50CC69F1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8FF384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15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7DCB1F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Dokumentacja techniczna, deklaracje zgodności, atesty wytrzymałościowe, dokumenty dopuszczające do imprez masowych (jeżeli ujmowane osobno)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E638A2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komplet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176690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Dostarczyć najpóźniej w dniu rozpoczęcia Etapu 1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C64F45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DBE350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AC24FD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3EF35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5DF83BBB" w14:textId="77777777">
        <w:tc>
          <w:tcPr>
            <w:tcW w:w="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092A67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3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AC81D0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Inne koszty niezbędne do realizacji zamówienia (jeżeli ujmowane osobno – wskazać rodzaj)</w:t>
            </w:r>
          </w:p>
        </w:tc>
        <w:tc>
          <w:tcPr>
            <w:tcW w:w="13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FD04F2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—</w:t>
            </w:r>
          </w:p>
        </w:tc>
        <w:tc>
          <w:tcPr>
            <w:tcW w:w="16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B37F78" w14:textId="77777777" w:rsidR="005A7997" w:rsidRPr="003A5F38" w:rsidRDefault="00942401">
            <w:pPr>
              <w:spacing w:before="40" w:after="40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Wskazać przedmiot kosztu w opisie pozycji</w:t>
            </w: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2E0A58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2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4F8D3C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7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EA2AA2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728229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  <w:tr w:rsidR="003A5F38" w:rsidRPr="003A5F38" w14:paraId="4194FF4F" w14:textId="77777777">
        <w:tc>
          <w:tcPr>
            <w:tcW w:w="0" w:type="auto"/>
            <w:gridSpan w:val="5"/>
            <w:shd w:val="solid" w:color="F2F2F2" w:fill="F2F2F2"/>
          </w:tcPr>
          <w:p w14:paraId="171850CC" w14:textId="77777777" w:rsidR="005A7997" w:rsidRPr="003A5F38" w:rsidRDefault="00942401">
            <w:pPr>
              <w:spacing w:before="40" w:after="40"/>
              <w:jc w:val="right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b/>
                <w:bCs/>
                <w:sz w:val="20"/>
                <w:szCs w:val="20"/>
              </w:rPr>
              <w:t>RAZEM zamówienie podstawowe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E0701D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39BF62" w14:textId="77777777" w:rsidR="005A7997" w:rsidRPr="003A5F38" w:rsidRDefault="00942401">
            <w:pPr>
              <w:spacing w:before="40" w:after="40"/>
              <w:jc w:val="center"/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sz w:val="18"/>
                <w:szCs w:val="18"/>
              </w:rPr>
              <w:t>—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6FEAF1" w14:textId="77777777" w:rsidR="005A7997" w:rsidRPr="003A5F38" w:rsidRDefault="005A7997">
            <w:pPr>
              <w:spacing w:before="40" w:after="40"/>
              <w:jc w:val="right"/>
              <w:rPr>
                <w:rFonts w:ascii="Segoe UI" w:hAnsi="Segoe UI" w:cs="Segoe UI"/>
              </w:rPr>
            </w:pPr>
          </w:p>
        </w:tc>
      </w:tr>
    </w:tbl>
    <w:p w14:paraId="0C1358C9" w14:textId="77777777" w:rsidR="005A7997" w:rsidRPr="003A5F38" w:rsidRDefault="00942401" w:rsidP="003A5F38">
      <w:pPr>
        <w:pStyle w:val="Nagwek2"/>
        <w:spacing w:before="200" w:after="120"/>
        <w:rPr>
          <w:rFonts w:ascii="Segoe UI" w:hAnsi="Segoe UI" w:cs="Segoe UI"/>
          <w:color w:val="auto"/>
        </w:rPr>
      </w:pPr>
      <w:r w:rsidRPr="003A5F38">
        <w:rPr>
          <w:rFonts w:ascii="Segoe UI" w:hAnsi="Segoe UI" w:cs="Segoe UI"/>
          <w:b/>
          <w:bCs/>
          <w:color w:val="auto"/>
          <w:sz w:val="24"/>
          <w:szCs w:val="24"/>
        </w:rPr>
        <w:t>VI. Oświadczenia Wykonawcy</w:t>
      </w:r>
    </w:p>
    <w:p w14:paraId="5D41DDC0" w14:textId="77777777" w:rsidR="005A7997" w:rsidRPr="003A5F38" w:rsidRDefault="00942401">
      <w:pPr>
        <w:spacing w:after="10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Składając niniejszą ofertę, Wykonawca oświadcza, że:</w:t>
      </w:r>
    </w:p>
    <w:p w14:paraId="42E4FA92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1) zapoznał się z Opisem Przedmiotu Zamówienia (OPZ) oraz projektem/warunkami umowy i akceptuje je bez zastrzeżeń, a wszelkie dane techniczne, terminy, harmonogramy i wymagania jakościowe są dla Wykonawcy w pełni zrozumiałe i wykonalne;</w:t>
      </w:r>
    </w:p>
    <w:p w14:paraId="656D9B7D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lastRenderedPageBreak/>
        <w:t>2) uważa się za związanego niniejszą ofertą przez okres 30 dni od upływu terminu składania ofert (lub innego terminu wskazanego przez Zamawiającego w dokumentacji postępowania);</w:t>
      </w:r>
    </w:p>
    <w:p w14:paraId="38F2EC31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3) posiada wiedzę i doświadczenie w realizacji usług o podobnym charakterze, zakresie i skali, w szczególności obsłudze sanitarnej i kontenerowej imprez masowych;</w:t>
      </w:r>
    </w:p>
    <w:p w14:paraId="5A5BEF36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4) dysponuje wykwalifikowanym personelem montażowym, serwisowym i sprzątającym oraz wszystkimi maszynami i pojazdami niezbędnymi do prawidłowej realizacji zamówienia, a także zapewni ciągłość realizacji prac;</w:t>
      </w:r>
    </w:p>
    <w:p w14:paraId="13F4DB8A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5) ponosi pełną odpowiedzialność za prawidłowy montaż, stabilność oraz sprawność techniczną dostarczonych elementów infrastruktury przez cały okres realizacji zamówienia;</w:t>
      </w:r>
    </w:p>
    <w:p w14:paraId="3396E658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6) jest gotów dostarczyć najpóźniej w dniu rozpoczęcia Etapu 1 wymagane dokumenty: deklaracje zgodności, dokumentację techniczną, atesty wytrzymałościowe oraz dokumenty dopuszczające do użytkowania podczas imprez masowych;</w:t>
      </w:r>
    </w:p>
    <w:p w14:paraId="3F0F9410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7) zapewni zakwaterowanie, wyżywienie oraz transport dla całego personelu na własny koszt; Zamawiający nie ponosi żadnych kosztów związanych z pobytem personelu Wykonawcy;</w:t>
      </w:r>
    </w:p>
    <w:p w14:paraId="53AFF856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8) wyznaczy Kierownika robót odpowiedzialnego za stały kontakt z Zamawiającym;</w:t>
      </w:r>
    </w:p>
    <w:p w14:paraId="20D6E2DF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9) jest świadomy obowiązku zachowania czasu reakcji na zgłoszenie awarii wynoszącego maksymalnie 1 godzinę oraz pokrycia kosztów wszelkich napraw i działań serwisowych;</w:t>
      </w:r>
    </w:p>
    <w:p w14:paraId="6ECA4081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10) nie zgłasza i nie będzie zgłaszał żadnych dodatkowych roszczeń finansowych poza ceną określoną w niniejszej ofercie; cena obejmuje wszystkie koszty niezbędne do realizacji zamówienia;</w:t>
      </w:r>
    </w:p>
    <w:p w14:paraId="6019773E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11) wyraża zgodę na poprawienie przez Zamawiającego oczywistych omyłek pisarskich i rachunkowych w treści oferty, po uprzednim zawiadomieniu Wykonawcy o dokonanej korekcie;</w:t>
      </w:r>
    </w:p>
    <w:p w14:paraId="4C007265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12) wszystkie informacje zawarte w ofercie i załącznikach są prawdziwe, zgodne ze stanem faktycznym i prawnym na dzień złożenia oferty.</w:t>
      </w:r>
    </w:p>
    <w:p w14:paraId="4831639C" w14:textId="77777777" w:rsidR="005A7997" w:rsidRPr="003A5F38" w:rsidRDefault="003A5F38">
      <w:pPr>
        <w:pStyle w:val="Nagwek2"/>
        <w:spacing w:before="200" w:after="120"/>
        <w:rPr>
          <w:rFonts w:ascii="Segoe UI" w:hAnsi="Segoe UI" w:cs="Segoe UI"/>
          <w:color w:val="auto"/>
        </w:rP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t>VII</w:t>
      </w:r>
      <w:r w:rsidR="00942401" w:rsidRPr="003A5F38">
        <w:rPr>
          <w:rFonts w:ascii="Segoe UI" w:hAnsi="Segoe UI" w:cs="Segoe UI"/>
          <w:b/>
          <w:bCs/>
          <w:color w:val="auto"/>
          <w:sz w:val="24"/>
          <w:szCs w:val="24"/>
        </w:rPr>
        <w:t>. Klauzula informacyjna RODO (do uzupełnienia przez Zamawiającego)</w:t>
      </w:r>
    </w:p>
    <w:p w14:paraId="29C72620" w14:textId="77777777" w:rsidR="005A7997" w:rsidRPr="003A5F38" w:rsidRDefault="00942401">
      <w:pPr>
        <w:spacing w:after="12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Zgodnie z art. 13 ust. 1 i 2 Rozporządzenia Parlamentu Europejskiego i Rady (UE) 2016/679 z dnia 27 kwietnia 2016 r. (RODO), Zamawiający informuje, że:</w:t>
      </w:r>
    </w:p>
    <w:p w14:paraId="580E53EB" w14:textId="77777777" w:rsidR="005A7997" w:rsidRPr="003A5F38" w:rsidRDefault="00942401">
      <w:pPr>
        <w:spacing w:after="12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Administratorem danych osobowych osób reprezentujących Wykonawcę oraz osób wskazanych do kontaktu jest: [nazwa i adres Zamawiającego – do uzupełnienia].</w:t>
      </w:r>
    </w:p>
    <w:p w14:paraId="38B64459" w14:textId="77777777" w:rsidR="005A7997" w:rsidRPr="003A5F38" w:rsidRDefault="00942401">
      <w:pPr>
        <w:spacing w:after="12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Dane kontaktowe inspektora ochrony danych (jeśli wyznaczony): [do uzupełnienia].</w:t>
      </w:r>
    </w:p>
    <w:p w14:paraId="4368EC57" w14:textId="77777777" w:rsidR="005A7997" w:rsidRPr="003A5F38" w:rsidRDefault="00942401">
      <w:pPr>
        <w:spacing w:after="12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Cel przetwarzania: przeprowadzenie postępowania, zawarcie i realizacja umowy, archiwizacja oraz cele wynikające z obowiązków prawnych Zamawiającego.</w:t>
      </w:r>
    </w:p>
    <w:p w14:paraId="2B3F8F90" w14:textId="77777777" w:rsidR="005A7997" w:rsidRPr="003A5F38" w:rsidRDefault="00942401">
      <w:pPr>
        <w:spacing w:after="12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Podstawa prawna: art. 6 ust. 1 lit. b, c i f RODO.</w:t>
      </w:r>
    </w:p>
    <w:p w14:paraId="40734581" w14:textId="77777777" w:rsidR="005A7997" w:rsidRPr="003A5F38" w:rsidRDefault="00942401">
      <w:pPr>
        <w:spacing w:after="12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Okres przechowywania danych: [do uzupełnienia, zgodnie z politykami Zamawiającego].</w:t>
      </w:r>
    </w:p>
    <w:p w14:paraId="213E3690" w14:textId="77777777" w:rsidR="005A7997" w:rsidRPr="003A5F38" w:rsidRDefault="00942401">
      <w:pPr>
        <w:spacing w:after="12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• Prawa osób, których dane dotyczą: dostęp, sprostowanie, ograniczenie, usunięcie, sprzeciw, wniesienie skargi do Prezesa UODO.</w:t>
      </w:r>
    </w:p>
    <w:p w14:paraId="6ABFFDD7" w14:textId="77777777" w:rsidR="005A7997" w:rsidRPr="003A5F38" w:rsidRDefault="00942401">
      <w:pPr>
        <w:spacing w:before="100" w:after="12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lastRenderedPageBreak/>
        <w:t>Wykonawca oświadcza, że poinformował osoby, których dane przekazuje Zamawiającemu w związku z postępowaniem, o treści powyższej klauzuli.</w:t>
      </w:r>
    </w:p>
    <w:p w14:paraId="6279FE8A" w14:textId="77777777" w:rsidR="005A7997" w:rsidRPr="003A5F38" w:rsidRDefault="00942401">
      <w:pPr>
        <w:pStyle w:val="Nagwek2"/>
        <w:spacing w:before="200" w:after="120"/>
        <w:rPr>
          <w:rFonts w:ascii="Segoe UI" w:hAnsi="Segoe UI" w:cs="Segoe UI"/>
          <w:color w:val="auto"/>
        </w:rPr>
      </w:pPr>
      <w:r w:rsidRPr="003A5F38">
        <w:rPr>
          <w:rFonts w:ascii="Segoe UI" w:hAnsi="Segoe UI" w:cs="Segoe UI"/>
          <w:b/>
          <w:bCs/>
          <w:color w:val="auto"/>
          <w:sz w:val="24"/>
          <w:szCs w:val="24"/>
        </w:rPr>
        <w:t>IX. Załączniki do oferty</w:t>
      </w:r>
    </w:p>
    <w:p w14:paraId="7D26E160" w14:textId="77777777" w:rsidR="005A7997" w:rsidRPr="003A5F38" w:rsidRDefault="00942401">
      <w:pPr>
        <w:spacing w:after="12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Do oferty załączamy:</w:t>
      </w:r>
    </w:p>
    <w:p w14:paraId="57A119A2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1) Aktualny odpis z właściwego rejestru lub wpis do CEIDG (lub dokument równoważny).</w:t>
      </w:r>
    </w:p>
    <w:p w14:paraId="5A613C22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2) Pełnomocnictwo dla osób podpisujących ofertę, jeżeli umocowanie nie wynika z dokumentów rejestrowych.</w:t>
      </w:r>
    </w:p>
    <w:p w14:paraId="5F4CCDD9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3) Wykaz wykonanych usług o podobnym charakterze wraz z referencjami / poświadczeniami należytego wykonania.</w:t>
      </w:r>
    </w:p>
    <w:p w14:paraId="2081F472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4) Dokumenty techniczne, deklaracje zgodności, atesty oraz dokumenty dopuszczające do użytkowania podczas imprez masowych (lub oświadczenie o ich dostarczeniu najpóźniej w dniu rozpoczęcia Etapu 1).</w:t>
      </w:r>
    </w:p>
    <w:p w14:paraId="348B817F" w14:textId="77777777" w:rsidR="005A7997" w:rsidRPr="003A5F38" w:rsidRDefault="00942401">
      <w:pPr>
        <w:spacing w:after="80"/>
        <w:ind w:left="28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5) Inne dokumenty wymagane przez Zamawiającego lub uznane przez Wykonawcę za istotne: ____________________</w:t>
      </w:r>
    </w:p>
    <w:p w14:paraId="66F3B4EF" w14:textId="77777777" w:rsidR="005A7997" w:rsidRPr="003A5F38" w:rsidRDefault="00942401">
      <w:pPr>
        <w:pStyle w:val="Nagwek2"/>
        <w:spacing w:before="200" w:after="120"/>
        <w:rPr>
          <w:rFonts w:ascii="Segoe UI" w:hAnsi="Segoe UI" w:cs="Segoe UI"/>
          <w:color w:val="auto"/>
        </w:rPr>
      </w:pPr>
      <w:r w:rsidRPr="003A5F38">
        <w:rPr>
          <w:rFonts w:ascii="Segoe UI" w:hAnsi="Segoe UI" w:cs="Segoe UI"/>
          <w:b/>
          <w:bCs/>
          <w:color w:val="auto"/>
          <w:sz w:val="24"/>
          <w:szCs w:val="24"/>
        </w:rPr>
        <w:t>X. Podpis(y) osób uprawnionych do reprezentowania Wykonawcy</w:t>
      </w:r>
    </w:p>
    <w:p w14:paraId="2E711FD3" w14:textId="77777777" w:rsidR="005A7997" w:rsidRPr="003A5F38" w:rsidRDefault="00942401">
      <w:pPr>
        <w:spacing w:after="240"/>
        <w:rPr>
          <w:rFonts w:ascii="Segoe UI" w:hAnsi="Segoe UI" w:cs="Segoe UI"/>
        </w:rPr>
      </w:pPr>
      <w:r w:rsidRPr="003A5F38">
        <w:rPr>
          <w:rFonts w:ascii="Segoe UI" w:hAnsi="Segoe UI" w:cs="Segoe UI"/>
        </w:rPr>
        <w:t>Miejscowość i data: __________________________</w:t>
      </w:r>
    </w:p>
    <w:tbl>
      <w:tblPr>
        <w:tblW w:w="5000" w:type="pct"/>
        <w:tblInd w:w="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5"/>
        <w:gridCol w:w="5491"/>
      </w:tblGrid>
      <w:tr w:rsidR="003A5F38" w:rsidRPr="003A5F38" w14:paraId="40C286BE" w14:textId="77777777">
        <w:tc>
          <w:tcPr>
            <w:tcW w:w="0" w:type="auto"/>
            <w:tcMar>
              <w:top w:w="320" w:type="dxa"/>
              <w:left w:w="100" w:type="dxa"/>
              <w:bottom w:w="80" w:type="dxa"/>
              <w:right w:w="100" w:type="dxa"/>
            </w:tcMar>
          </w:tcPr>
          <w:p w14:paraId="44DEA3D0" w14:textId="77777777" w:rsidR="005A7997" w:rsidRPr="003A5F38" w:rsidRDefault="00942401">
            <w:pPr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</w:rPr>
              <w:t>………………………………………………………</w:t>
            </w:r>
          </w:p>
          <w:p w14:paraId="2C3F4B50" w14:textId="77777777" w:rsidR="005A7997" w:rsidRPr="003A5F38" w:rsidRDefault="00942401">
            <w:pPr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i/>
                <w:iCs/>
                <w:sz w:val="18"/>
                <w:szCs w:val="18"/>
              </w:rPr>
              <w:t>Imię i nazwisko, funkcja</w:t>
            </w:r>
          </w:p>
          <w:p w14:paraId="1339135B" w14:textId="77777777" w:rsidR="005A7997" w:rsidRPr="003A5F38" w:rsidRDefault="00942401">
            <w:pPr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i/>
                <w:iCs/>
                <w:sz w:val="18"/>
                <w:szCs w:val="18"/>
              </w:rPr>
              <w:t>(podpis osoby uprawnionej)</w:t>
            </w:r>
          </w:p>
        </w:tc>
        <w:tc>
          <w:tcPr>
            <w:tcW w:w="0" w:type="auto"/>
            <w:tcMar>
              <w:top w:w="320" w:type="dxa"/>
              <w:left w:w="100" w:type="dxa"/>
              <w:bottom w:w="80" w:type="dxa"/>
              <w:right w:w="100" w:type="dxa"/>
            </w:tcMar>
          </w:tcPr>
          <w:p w14:paraId="0FA854FD" w14:textId="77777777" w:rsidR="005A7997" w:rsidRPr="003A5F38" w:rsidRDefault="00942401">
            <w:pPr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</w:rPr>
              <w:t>………………………………………………………</w:t>
            </w:r>
          </w:p>
          <w:p w14:paraId="47D139F6" w14:textId="77777777" w:rsidR="005A7997" w:rsidRPr="003A5F38" w:rsidRDefault="00942401">
            <w:pPr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i/>
                <w:iCs/>
                <w:sz w:val="18"/>
                <w:szCs w:val="18"/>
              </w:rPr>
              <w:t>Imię i nazwisko, funkcja</w:t>
            </w:r>
          </w:p>
          <w:p w14:paraId="40A97A38" w14:textId="77777777" w:rsidR="005A7997" w:rsidRPr="003A5F38" w:rsidRDefault="00942401">
            <w:pPr>
              <w:rPr>
                <w:rFonts w:ascii="Segoe UI" w:hAnsi="Segoe UI" w:cs="Segoe UI"/>
              </w:rPr>
            </w:pPr>
            <w:r w:rsidRPr="003A5F38">
              <w:rPr>
                <w:rFonts w:ascii="Segoe UI" w:hAnsi="Segoe UI" w:cs="Segoe UI"/>
                <w:i/>
                <w:iCs/>
                <w:sz w:val="18"/>
                <w:szCs w:val="18"/>
              </w:rPr>
              <w:t>(podpis osoby uprawnionej, jeżeli reprezentacja łączna)</w:t>
            </w:r>
          </w:p>
        </w:tc>
      </w:tr>
    </w:tbl>
    <w:p w14:paraId="01B7FD0C" w14:textId="77777777" w:rsidR="00942401" w:rsidRPr="003A5F38" w:rsidRDefault="00942401">
      <w:pPr>
        <w:rPr>
          <w:rFonts w:ascii="Segoe UI" w:hAnsi="Segoe UI" w:cs="Segoe UI"/>
        </w:rPr>
      </w:pPr>
    </w:p>
    <w:sectPr w:rsidR="00942401" w:rsidRPr="003A5F38">
      <w:headerReference w:type="default" r:id="rId8"/>
      <w:footerReference w:type="default" r:id="rId9"/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90DC" w14:textId="77777777" w:rsidR="001E49AA" w:rsidRDefault="001E49AA">
      <w:pPr>
        <w:spacing w:line="240" w:lineRule="auto"/>
      </w:pPr>
      <w:r>
        <w:separator/>
      </w:r>
    </w:p>
  </w:endnote>
  <w:endnote w:type="continuationSeparator" w:id="0">
    <w:p w14:paraId="7AE6B272" w14:textId="77777777" w:rsidR="001E49AA" w:rsidRDefault="001E4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C746" w14:textId="77777777" w:rsidR="005A7997" w:rsidRDefault="00942401">
    <w:pPr>
      <w:jc w:val="center"/>
    </w:pPr>
    <w:r>
      <w:rPr>
        <w:color w:val="666666"/>
        <w:sz w:val="18"/>
        <w:szCs w:val="18"/>
      </w:rPr>
      <w:t xml:space="preserve">Strona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023138">
      <w:rPr>
        <w:noProof/>
        <w:color w:val="666666"/>
        <w:sz w:val="18"/>
        <w:szCs w:val="18"/>
      </w:rPr>
      <w:t>3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z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>
      <w:rPr>
        <w:color w:val="666666"/>
        <w:sz w:val="18"/>
        <w:szCs w:val="18"/>
      </w:rPr>
      <w:fldChar w:fldCharType="separate"/>
    </w:r>
    <w:r w:rsidR="00023138">
      <w:rPr>
        <w:noProof/>
        <w:color w:val="666666"/>
        <w:sz w:val="18"/>
        <w:szCs w:val="18"/>
      </w:rPr>
      <w:t>7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2F09" w14:textId="77777777" w:rsidR="001E49AA" w:rsidRDefault="001E49AA">
      <w:pPr>
        <w:spacing w:line="240" w:lineRule="auto"/>
      </w:pPr>
      <w:r>
        <w:separator/>
      </w:r>
    </w:p>
  </w:footnote>
  <w:footnote w:type="continuationSeparator" w:id="0">
    <w:p w14:paraId="0A58635D" w14:textId="77777777" w:rsidR="001E49AA" w:rsidRDefault="001E4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E37F" w14:textId="77777777" w:rsidR="005A7997" w:rsidRDefault="003A5F38">
    <w:pPr>
      <w:jc w:val="right"/>
    </w:pPr>
    <w:r>
      <w:rPr>
        <w:i/>
        <w:iCs/>
        <w:color w:val="666666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D48F4"/>
    <w:multiLevelType w:val="hybridMultilevel"/>
    <w:tmpl w:val="04D24506"/>
    <w:lvl w:ilvl="0" w:tplc="749AD17A">
      <w:start w:val="1"/>
      <w:numFmt w:val="bullet"/>
      <w:lvlText w:val="●"/>
      <w:lvlJc w:val="left"/>
      <w:pPr>
        <w:ind w:left="720" w:hanging="360"/>
      </w:pPr>
    </w:lvl>
    <w:lvl w:ilvl="1" w:tplc="E6862D42">
      <w:start w:val="1"/>
      <w:numFmt w:val="bullet"/>
      <w:lvlText w:val="○"/>
      <w:lvlJc w:val="left"/>
      <w:pPr>
        <w:ind w:left="1440" w:hanging="360"/>
      </w:pPr>
    </w:lvl>
    <w:lvl w:ilvl="2" w:tplc="B2B2C5E4">
      <w:start w:val="1"/>
      <w:numFmt w:val="bullet"/>
      <w:lvlText w:val="■"/>
      <w:lvlJc w:val="left"/>
      <w:pPr>
        <w:ind w:left="2160" w:hanging="360"/>
      </w:pPr>
    </w:lvl>
    <w:lvl w:ilvl="3" w:tplc="2F24DEBE">
      <w:start w:val="1"/>
      <w:numFmt w:val="bullet"/>
      <w:lvlText w:val="●"/>
      <w:lvlJc w:val="left"/>
      <w:pPr>
        <w:ind w:left="2880" w:hanging="360"/>
      </w:pPr>
    </w:lvl>
    <w:lvl w:ilvl="4" w:tplc="BC768760">
      <w:start w:val="1"/>
      <w:numFmt w:val="bullet"/>
      <w:lvlText w:val="○"/>
      <w:lvlJc w:val="left"/>
      <w:pPr>
        <w:ind w:left="3600" w:hanging="360"/>
      </w:pPr>
    </w:lvl>
    <w:lvl w:ilvl="5" w:tplc="D81654CC">
      <w:start w:val="1"/>
      <w:numFmt w:val="bullet"/>
      <w:lvlText w:val="■"/>
      <w:lvlJc w:val="left"/>
      <w:pPr>
        <w:ind w:left="4320" w:hanging="360"/>
      </w:pPr>
    </w:lvl>
    <w:lvl w:ilvl="6" w:tplc="9D6CB98E">
      <w:start w:val="1"/>
      <w:numFmt w:val="bullet"/>
      <w:lvlText w:val="●"/>
      <w:lvlJc w:val="left"/>
      <w:pPr>
        <w:ind w:left="5040" w:hanging="360"/>
      </w:pPr>
    </w:lvl>
    <w:lvl w:ilvl="7" w:tplc="350ED6EE">
      <w:start w:val="1"/>
      <w:numFmt w:val="bullet"/>
      <w:lvlText w:val="●"/>
      <w:lvlJc w:val="left"/>
      <w:pPr>
        <w:ind w:left="5760" w:hanging="360"/>
      </w:pPr>
    </w:lvl>
    <w:lvl w:ilvl="8" w:tplc="185AACCE">
      <w:start w:val="1"/>
      <w:numFmt w:val="bullet"/>
      <w:lvlText w:val="●"/>
      <w:lvlJc w:val="left"/>
      <w:pPr>
        <w:ind w:left="6480" w:hanging="360"/>
      </w:pPr>
    </w:lvl>
  </w:abstractNum>
  <w:num w:numId="1" w16cid:durableId="5529349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97"/>
    <w:rsid w:val="00001445"/>
    <w:rsid w:val="00023138"/>
    <w:rsid w:val="001E49AA"/>
    <w:rsid w:val="0028304F"/>
    <w:rsid w:val="003A5F38"/>
    <w:rsid w:val="00474167"/>
    <w:rsid w:val="00544EDB"/>
    <w:rsid w:val="005A7997"/>
    <w:rsid w:val="007D5275"/>
    <w:rsid w:val="00942401"/>
    <w:rsid w:val="009D6C38"/>
    <w:rsid w:val="00AC08CE"/>
    <w:rsid w:val="00AD58E8"/>
    <w:rsid w:val="00DB0F53"/>
    <w:rsid w:val="00DC3F65"/>
    <w:rsid w:val="00D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36C7"/>
  <w15:docId w15:val="{084DF70A-4FAC-4F7B-9930-942EBFB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5F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F38"/>
  </w:style>
  <w:style w:type="paragraph" w:styleId="Stopka">
    <w:name w:val="footer"/>
    <w:basedOn w:val="Normalny"/>
    <w:link w:val="StopkaZnak"/>
    <w:uiPriority w:val="99"/>
    <w:unhideWhenUsed/>
    <w:rsid w:val="003A5F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F38"/>
  </w:style>
  <w:style w:type="paragraph" w:styleId="Tekstdymka">
    <w:name w:val="Balloon Text"/>
    <w:basedOn w:val="Normalny"/>
    <w:link w:val="TekstdymkaZnak"/>
    <w:uiPriority w:val="99"/>
    <w:semiHidden/>
    <w:unhideWhenUsed/>
    <w:rsid w:val="009D6C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C3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C08CE"/>
    <w:pPr>
      <w:spacing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D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.koralewski@lodz.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1616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– LSF 2026</vt:lpstr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– LSF 2026</dc:title>
  <dc:creator>Łódź Summer Festival 2026 – zespół zamówień</dc:creator>
  <dc:description>Formularz oferty na usługę wynajmu i obsługi infrastruktury sanitarnej oraz kontenerowej podczas Łódź Summer Festival 2026</dc:description>
  <cp:lastModifiedBy>Zarząd ŁOT</cp:lastModifiedBy>
  <cp:revision>4</cp:revision>
  <dcterms:created xsi:type="dcterms:W3CDTF">2026-05-18T09:37:00Z</dcterms:created>
  <dcterms:modified xsi:type="dcterms:W3CDTF">2026-05-18T13:11:00Z</dcterms:modified>
</cp:coreProperties>
</file>